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13" w:rsidRDefault="00737413" w:rsidP="00737413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16585D" w:rsidRDefault="0016585D" w:rsidP="007A0B03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REGULAMIN „DWORKU SZWAJCARIA”</w:t>
      </w:r>
    </w:p>
    <w:p w:rsidR="0016585D" w:rsidRDefault="0016585D" w:rsidP="007A0B03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7A0B03" w:rsidRDefault="007A0B03" w:rsidP="007A0B03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7A0B03">
        <w:rPr>
          <w:rFonts w:cs="Times New Roman"/>
          <w:lang w:val="pl-PL"/>
        </w:rPr>
        <w:t>Regulamin określa zasady świadczenia usług, odpowiedzialności ora</w:t>
      </w:r>
      <w:r w:rsidR="005B4885">
        <w:rPr>
          <w:rFonts w:cs="Times New Roman"/>
          <w:lang w:val="pl-PL"/>
        </w:rPr>
        <w:t xml:space="preserve">z przebywania na terenie Pensjonatu </w:t>
      </w:r>
      <w:r w:rsidRPr="007A0B03">
        <w:rPr>
          <w:rFonts w:cs="Times New Roman"/>
          <w:lang w:val="pl-PL"/>
        </w:rPr>
        <w:t xml:space="preserve"> Dworek Szwajcaria w Zwardoniu i jest integralną częścią umowy, do której zawarcia dochodzi poprzez podpisanie karty meldunkowej, jak również poprzez dokonanie rezerwacji , zapłatę zaliczki lub całej należności za pobyt w obiekcie. Dokonując ww. czynności, Gość potwierdza, iż zapoznał się i akceptuje warunki Regulaminu.</w:t>
      </w:r>
    </w:p>
    <w:p w:rsidR="00D448DE" w:rsidRPr="00D448DE" w:rsidRDefault="007A0B03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7A0B03">
        <w:rPr>
          <w:rFonts w:cs="Times New Roman"/>
          <w:lang w:val="pl-PL"/>
        </w:rPr>
        <w:t>Regulamin obowiązuje wszystkich Gości przebywających na terenie obiektu.</w:t>
      </w:r>
    </w:p>
    <w:p w:rsidR="00D448DE" w:rsidRPr="00D448DE" w:rsidRDefault="005B4885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Pokój w </w:t>
      </w:r>
      <w:r w:rsidR="007A0B03">
        <w:rPr>
          <w:rFonts w:cs="Times New Roman"/>
          <w:lang w:val="pl-PL"/>
        </w:rPr>
        <w:t xml:space="preserve">Dworku </w:t>
      </w:r>
      <w:r w:rsidR="00D448DE" w:rsidRPr="00D448DE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 xml:space="preserve">Szwajcaria </w:t>
      </w:r>
      <w:r w:rsidR="007A0B03">
        <w:rPr>
          <w:rFonts w:cs="Times New Roman"/>
          <w:lang w:val="pl-PL"/>
        </w:rPr>
        <w:t xml:space="preserve"> </w:t>
      </w:r>
      <w:r w:rsidR="00D448DE" w:rsidRPr="00D448DE">
        <w:rPr>
          <w:rFonts w:cs="Times New Roman"/>
          <w:lang w:val="pl-PL"/>
        </w:rPr>
        <w:t>wynajmowany jest na doby.</w:t>
      </w:r>
    </w:p>
    <w:p w:rsidR="00D448DE" w:rsidRPr="00D448DE" w:rsidRDefault="00D448DE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D448DE">
        <w:rPr>
          <w:rFonts w:cs="Times New Roman"/>
          <w:lang w:val="pl-PL"/>
        </w:rPr>
        <w:t xml:space="preserve">  </w:t>
      </w:r>
      <w:r w:rsidR="007A0B03">
        <w:rPr>
          <w:rFonts w:cs="Times New Roman"/>
          <w:lang w:val="pl-PL"/>
        </w:rPr>
        <w:t xml:space="preserve">  Doba hotelowa trwa od godz. 15</w:t>
      </w:r>
      <w:r w:rsidRPr="00D448DE">
        <w:rPr>
          <w:rFonts w:cs="Times New Roman"/>
          <w:lang w:val="pl-PL"/>
        </w:rPr>
        <w:t>:00 do godz. 12:00 dnia następnego.</w:t>
      </w:r>
    </w:p>
    <w:p w:rsidR="00D448DE" w:rsidRPr="00D448DE" w:rsidRDefault="00D448DE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D448DE">
        <w:rPr>
          <w:rFonts w:cs="Times New Roman"/>
          <w:lang w:val="pl-PL"/>
        </w:rPr>
        <w:t xml:space="preserve">    Życzenie przedłużenia pobytu poza okres wskazany </w:t>
      </w:r>
      <w:r w:rsidR="007A0B03">
        <w:rPr>
          <w:rFonts w:cs="Times New Roman"/>
          <w:lang w:val="pl-PL"/>
        </w:rPr>
        <w:t xml:space="preserve">w dniu przybycia, Gość Pensjonatu </w:t>
      </w:r>
      <w:r w:rsidRPr="00D448DE">
        <w:rPr>
          <w:rFonts w:cs="Times New Roman"/>
          <w:lang w:val="pl-PL"/>
        </w:rPr>
        <w:t>powinien zgłosić w recepcji do godz. 10:00 dnia, w którym upływ</w:t>
      </w:r>
      <w:r w:rsidR="005B4885">
        <w:rPr>
          <w:rFonts w:cs="Times New Roman"/>
          <w:lang w:val="pl-PL"/>
        </w:rPr>
        <w:t xml:space="preserve">a termin wynajęcia pokoju. Pensjonat </w:t>
      </w:r>
      <w:r w:rsidRPr="00D448DE">
        <w:rPr>
          <w:rFonts w:cs="Times New Roman"/>
          <w:lang w:val="pl-PL"/>
        </w:rPr>
        <w:t xml:space="preserve"> uwzględnia życzenie przedłużenia pobytu w miarę posiadanych możliwości. Nie zgłoszenie chęci przedłużenia doby i pozostawienie rzeczy w pokoju później niż do godziny 12:00 traktowane jest jako automatyczne </w:t>
      </w:r>
      <w:r w:rsidR="005B4885">
        <w:rPr>
          <w:rFonts w:cs="Times New Roman"/>
          <w:lang w:val="pl-PL"/>
        </w:rPr>
        <w:t xml:space="preserve">przedłużenie doby- jeżeli Pensjonat </w:t>
      </w:r>
      <w:r w:rsidRPr="00D448DE">
        <w:rPr>
          <w:rFonts w:cs="Times New Roman"/>
          <w:lang w:val="pl-PL"/>
        </w:rPr>
        <w:t>posiada wolne miejsca na dzień bieżą</w:t>
      </w:r>
      <w:r w:rsidR="005B4885">
        <w:rPr>
          <w:rFonts w:cs="Times New Roman"/>
          <w:lang w:val="pl-PL"/>
        </w:rPr>
        <w:t xml:space="preserve">cy. W przypadku jw., jeśli Pensjonat </w:t>
      </w:r>
      <w:r w:rsidRPr="00D448DE">
        <w:rPr>
          <w:rFonts w:cs="Times New Roman"/>
          <w:lang w:val="pl-PL"/>
        </w:rPr>
        <w:t xml:space="preserve"> nie posiada wolnych miejsc, rzeczy Gościa zostają komisyjnie zdeponowane.</w:t>
      </w:r>
    </w:p>
    <w:p w:rsidR="00D448DE" w:rsidRPr="00D448DE" w:rsidRDefault="007A0B03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Gość </w:t>
      </w:r>
      <w:r w:rsidR="00D448DE" w:rsidRPr="00D448DE">
        <w:rPr>
          <w:rFonts w:cs="Times New Roman"/>
          <w:lang w:val="pl-PL"/>
        </w:rPr>
        <w:t xml:space="preserve"> nie może przekazywać pokoju innym osobom, nawet jeśli nie upłynął okres, za który uiścił należną za pobyt opłatę</w:t>
      </w:r>
      <w:r w:rsidR="005B4885">
        <w:rPr>
          <w:rFonts w:cs="Times New Roman"/>
          <w:lang w:val="pl-PL"/>
        </w:rPr>
        <w:t>. Osoby nie zameldowane w Pensjonacie</w:t>
      </w:r>
      <w:r w:rsidR="00D448DE" w:rsidRPr="00D448DE">
        <w:rPr>
          <w:rFonts w:cs="Times New Roman"/>
          <w:lang w:val="pl-PL"/>
        </w:rPr>
        <w:t xml:space="preserve"> mogą przebywać gościnnie w pokoju hotelowym od </w:t>
      </w:r>
      <w:r>
        <w:rPr>
          <w:rFonts w:cs="Times New Roman"/>
          <w:lang w:val="pl-PL"/>
        </w:rPr>
        <w:t xml:space="preserve">godz. 7:00 do godz. 22:00. Pensjonat </w:t>
      </w:r>
      <w:r w:rsidR="00D448DE" w:rsidRPr="00D448DE">
        <w:rPr>
          <w:rFonts w:cs="Times New Roman"/>
          <w:lang w:val="pl-PL"/>
        </w:rPr>
        <w:t xml:space="preserve"> może odmówić przyjęcia Gościa, który podczas poprzedniego pobytu ra</w:t>
      </w:r>
      <w:r w:rsidR="005B4885">
        <w:rPr>
          <w:rFonts w:cs="Times New Roman"/>
          <w:lang w:val="pl-PL"/>
        </w:rPr>
        <w:t xml:space="preserve">żąco naruszył regulamin  Dworku Szwajcaria </w:t>
      </w:r>
      <w:r w:rsidR="00D448DE" w:rsidRPr="00D448DE">
        <w:rPr>
          <w:rFonts w:cs="Times New Roman"/>
          <w:lang w:val="pl-PL"/>
        </w:rPr>
        <w:t xml:space="preserve"> wyrzą</w:t>
      </w:r>
      <w:r>
        <w:rPr>
          <w:rFonts w:cs="Times New Roman"/>
          <w:lang w:val="pl-PL"/>
        </w:rPr>
        <w:t xml:space="preserve">dzając szkodę w mieniu </w:t>
      </w:r>
      <w:r w:rsidR="00D448DE" w:rsidRPr="00D448DE">
        <w:rPr>
          <w:rFonts w:cs="Times New Roman"/>
          <w:lang w:val="pl-PL"/>
        </w:rPr>
        <w:t xml:space="preserve"> lub Gości, naruszając nietykalność os</w:t>
      </w:r>
      <w:r>
        <w:rPr>
          <w:rFonts w:cs="Times New Roman"/>
          <w:lang w:val="pl-PL"/>
        </w:rPr>
        <w:t xml:space="preserve">obistą Gości, pracowników Pensjonatu </w:t>
      </w:r>
      <w:r w:rsidR="00D448DE" w:rsidRPr="00D448DE">
        <w:rPr>
          <w:rFonts w:cs="Times New Roman"/>
          <w:lang w:val="pl-PL"/>
        </w:rPr>
        <w:t xml:space="preserve"> lub inn</w:t>
      </w:r>
      <w:r>
        <w:rPr>
          <w:rFonts w:cs="Times New Roman"/>
          <w:lang w:val="pl-PL"/>
        </w:rPr>
        <w:t xml:space="preserve">ych osób przebywających w Pensjonacie </w:t>
      </w:r>
      <w:r w:rsidR="00D448DE" w:rsidRPr="00D448DE">
        <w:rPr>
          <w:rFonts w:cs="Times New Roman"/>
          <w:lang w:val="pl-PL"/>
        </w:rPr>
        <w:t xml:space="preserve"> lub też w inny sposób zakłócił spokojny pobyt</w:t>
      </w:r>
      <w:r w:rsidR="005B4885">
        <w:rPr>
          <w:rFonts w:cs="Times New Roman"/>
          <w:lang w:val="pl-PL"/>
        </w:rPr>
        <w:t xml:space="preserve"> Gości lub funkcjonowanie Pensjonatu</w:t>
      </w:r>
      <w:r w:rsidR="00D448DE" w:rsidRPr="00D448DE">
        <w:rPr>
          <w:rFonts w:cs="Times New Roman"/>
          <w:lang w:val="pl-PL"/>
        </w:rPr>
        <w:t>.</w:t>
      </w:r>
    </w:p>
    <w:p w:rsidR="00D448DE" w:rsidRPr="00D448DE" w:rsidRDefault="007A0B03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</w:t>
      </w:r>
      <w:r w:rsidR="005B4885">
        <w:rPr>
          <w:rFonts w:cs="Times New Roman"/>
          <w:lang w:val="pl-PL"/>
        </w:rPr>
        <w:t xml:space="preserve">Pensjonat </w:t>
      </w:r>
      <w:r>
        <w:rPr>
          <w:rFonts w:cs="Times New Roman"/>
          <w:lang w:val="pl-PL"/>
        </w:rPr>
        <w:t xml:space="preserve">„Dworek Szwajcaria” </w:t>
      </w:r>
      <w:r w:rsidR="00D448DE" w:rsidRPr="00D448DE">
        <w:rPr>
          <w:rFonts w:cs="Times New Roman"/>
          <w:lang w:val="pl-PL"/>
        </w:rPr>
        <w:t xml:space="preserve"> świadczy usłu</w:t>
      </w:r>
      <w:r w:rsidR="005B4885">
        <w:rPr>
          <w:rFonts w:cs="Times New Roman"/>
          <w:lang w:val="pl-PL"/>
        </w:rPr>
        <w:t xml:space="preserve">gi zgodnie ze swoim </w:t>
      </w:r>
      <w:r w:rsidR="00D448DE" w:rsidRPr="00D448DE">
        <w:rPr>
          <w:rFonts w:cs="Times New Roman"/>
          <w:lang w:val="pl-PL"/>
        </w:rPr>
        <w:t>standardem. W przypadku zastrzeżeń dotyczących jakości usług Gość jest proszony o jak najszybsze zgłaszanie ich w recepcji, co umożliwia hot</w:t>
      </w:r>
      <w:r w:rsidR="005B4885">
        <w:rPr>
          <w:rFonts w:cs="Times New Roman"/>
          <w:lang w:val="pl-PL"/>
        </w:rPr>
        <w:t xml:space="preserve">elowi niezwłoczną reakcję. Pensjonat </w:t>
      </w:r>
      <w:r w:rsidR="00D448DE" w:rsidRPr="00D448DE">
        <w:rPr>
          <w:rFonts w:cs="Times New Roman"/>
          <w:lang w:val="pl-PL"/>
        </w:rPr>
        <w:t xml:space="preserve"> ma obowiązek zapewnić: warunki pełnego i nieskrępowanego wypoczynku Gościa, bezpieczeństwo pobytu, w tym bezpieczeństwo zachowania tajemnicy informacji o Gościu, profesjonalną i uprzejmą obsługę w zakresie wszyst</w:t>
      </w:r>
      <w:r w:rsidR="005B4885">
        <w:rPr>
          <w:rFonts w:cs="Times New Roman"/>
          <w:lang w:val="pl-PL"/>
        </w:rPr>
        <w:t>kich usług świadczonych w Pensjonacie</w:t>
      </w:r>
      <w:r w:rsidR="00D448DE" w:rsidRPr="00D448DE">
        <w:rPr>
          <w:rFonts w:cs="Times New Roman"/>
          <w:lang w:val="pl-PL"/>
        </w:rPr>
        <w:t>, sprzątanie pokoju i wykonywanie niezbędnej naprawy urządzeń podczas nieobecności Gościa, a w jego obecności tylko wówczas gdy wyrazi takie życzenie, sprawną pod względem technicznym obsługę. W przypadku wystąpienia usterek, które ni</w:t>
      </w:r>
      <w:r w:rsidR="005B4885">
        <w:rPr>
          <w:rFonts w:cs="Times New Roman"/>
          <w:lang w:val="pl-PL"/>
        </w:rPr>
        <w:t xml:space="preserve">e będą mogły być usunięte, Pensjonat </w:t>
      </w:r>
      <w:r w:rsidR="00D448DE" w:rsidRPr="00D448DE">
        <w:rPr>
          <w:rFonts w:cs="Times New Roman"/>
          <w:lang w:val="pl-PL"/>
        </w:rPr>
        <w:t xml:space="preserve"> dołoży starań, by w miarę posiadanych możliwości zamienić pokój lub w inny sposób złagodzić niedogodności.</w:t>
      </w:r>
    </w:p>
    <w:p w:rsidR="00D448DE" w:rsidRPr="00D448DE" w:rsidRDefault="007A0B03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Na życzenie Gościa  Pensjonat  </w:t>
      </w:r>
      <w:r w:rsidR="00D448DE" w:rsidRPr="00D448DE">
        <w:rPr>
          <w:rFonts w:cs="Times New Roman"/>
          <w:lang w:val="pl-PL"/>
        </w:rPr>
        <w:t>świadczy nieodpłatnie następujące usługi: udzielanie informacji związanych z pobytem i podróżą, budzenie o oznaczonej godzinie, przechowanie pieniędzy i przedmiotów wartościowych w c</w:t>
      </w:r>
      <w:r>
        <w:rPr>
          <w:rFonts w:cs="Times New Roman"/>
          <w:lang w:val="pl-PL"/>
        </w:rPr>
        <w:t xml:space="preserve">zasie pobytu Gościa w Pensjonacie </w:t>
      </w:r>
      <w:r w:rsidR="00D448DE" w:rsidRPr="00D448DE">
        <w:rPr>
          <w:rFonts w:cs="Times New Roman"/>
          <w:lang w:val="pl-PL"/>
        </w:rPr>
        <w:t>, przechowywanie bagażu Gości, z zastrzeżeniem możliwości odmowy przyjęcia na przechowanie bagażu w terminach innych niż daty pobytu Gościa oraz rzeczy nie mających cech bagażu osobistego.</w:t>
      </w:r>
    </w:p>
    <w:p w:rsidR="0016585D" w:rsidRDefault="00D448DE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D448DE">
        <w:rPr>
          <w:rFonts w:cs="Times New Roman"/>
          <w:lang w:val="pl-PL"/>
        </w:rPr>
        <w:t xml:space="preserve">   </w:t>
      </w:r>
    </w:p>
    <w:p w:rsidR="0016585D" w:rsidRDefault="0016585D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16585D" w:rsidRDefault="0016585D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16585D" w:rsidRDefault="0016585D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16585D" w:rsidRDefault="0016585D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D448DE" w:rsidRPr="00D448DE" w:rsidRDefault="0016585D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Pensjonat </w:t>
      </w:r>
      <w:r w:rsidR="00D448DE" w:rsidRPr="00D448DE">
        <w:rPr>
          <w:rFonts w:cs="Times New Roman"/>
          <w:lang w:val="pl-PL"/>
        </w:rPr>
        <w:t xml:space="preserve"> ponosi odpowiedzialność za utratę lub uszkodzenie rzeczy wniesionych przez osoby korzystające z jego usług w zakresie określonym przepisami kodeksu cywilnego, o ile strony nie postanowiły inaczej. Gość powinien zawiadomić recepcję hotelową o wystąpieniu szkody niezwłocznie po jej stwierdzeniu.</w:t>
      </w:r>
    </w:p>
    <w:p w:rsidR="00D448DE" w:rsidRPr="00D448DE" w:rsidRDefault="007A0B03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Odpowiedzialność Pensjonatu</w:t>
      </w:r>
      <w:r w:rsidR="00D448DE" w:rsidRPr="00D448DE">
        <w:rPr>
          <w:rFonts w:cs="Times New Roman"/>
          <w:lang w:val="pl-PL"/>
        </w:rPr>
        <w:t xml:space="preserve"> z tytułu utraty lub uszkodzenia pieniędzy, papierów wartościowych, kosztowności albo przedmiotów mających wartość naukową lub artystyczną jest ograniczona, jeżeli przedmioty te nie zostaną oddane na przechowanie do dep</w:t>
      </w:r>
      <w:r>
        <w:rPr>
          <w:rFonts w:cs="Times New Roman"/>
          <w:lang w:val="pl-PL"/>
        </w:rPr>
        <w:t xml:space="preserve">ozytu w recepcji. Pensjonat </w:t>
      </w:r>
      <w:r w:rsidR="00D448DE" w:rsidRPr="00D448DE">
        <w:rPr>
          <w:rFonts w:cs="Times New Roman"/>
          <w:lang w:val="pl-PL"/>
        </w:rPr>
        <w:t xml:space="preserve"> może odmówić przyjęcia na przechowanie powyższych przedmiotów, jeżeli zagrażają one bezpieczeństwu albo, jeśli w stosunku d</w:t>
      </w:r>
      <w:r w:rsidR="005B4885">
        <w:rPr>
          <w:rFonts w:cs="Times New Roman"/>
          <w:lang w:val="pl-PL"/>
        </w:rPr>
        <w:t xml:space="preserve">o wielkości lub standardu Pensjonatu </w:t>
      </w:r>
      <w:r w:rsidR="00D448DE" w:rsidRPr="00D448DE">
        <w:rPr>
          <w:rFonts w:cs="Times New Roman"/>
          <w:lang w:val="pl-PL"/>
        </w:rPr>
        <w:t xml:space="preserve"> mają zbyt duża wartość a także zajmują zbyt dużo miejsca.</w:t>
      </w:r>
    </w:p>
    <w:p w:rsidR="00D448DE" w:rsidRPr="00D448DE" w:rsidRDefault="007A0B03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W pokojach </w:t>
      </w:r>
      <w:r w:rsidR="00D448DE" w:rsidRPr="00D448DE">
        <w:rPr>
          <w:rFonts w:cs="Times New Roman"/>
          <w:lang w:val="pl-PL"/>
        </w:rPr>
        <w:t xml:space="preserve"> obowiązuje zachowanie ciszy od godziny 22:00 do godziny 6:00 dnia następnego. Zachowanie Gości i os</w:t>
      </w:r>
      <w:r w:rsidR="0016585D">
        <w:rPr>
          <w:rFonts w:cs="Times New Roman"/>
          <w:lang w:val="pl-PL"/>
        </w:rPr>
        <w:t>ób korzystających z usług Pensjonatu</w:t>
      </w:r>
      <w:r w:rsidR="00D448DE" w:rsidRPr="00D448DE">
        <w:rPr>
          <w:rFonts w:cs="Times New Roman"/>
          <w:lang w:val="pl-PL"/>
        </w:rPr>
        <w:t xml:space="preserve"> nie powinno zakłócać spoko</w:t>
      </w:r>
      <w:r w:rsidR="005B4885">
        <w:rPr>
          <w:rFonts w:cs="Times New Roman"/>
          <w:lang w:val="pl-PL"/>
        </w:rPr>
        <w:t>jnego pobytu innych Gości. Pensjonat</w:t>
      </w:r>
      <w:r w:rsidR="00D448DE" w:rsidRPr="00D448DE">
        <w:rPr>
          <w:rFonts w:cs="Times New Roman"/>
          <w:lang w:val="pl-PL"/>
        </w:rPr>
        <w:t xml:space="preserve"> może odmówić dalszego świadczenia usług osobie, która narusza tę zasadę.</w:t>
      </w:r>
    </w:p>
    <w:p w:rsidR="00D448DE" w:rsidRPr="00D448DE" w:rsidRDefault="00D448DE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D448DE">
        <w:rPr>
          <w:rFonts w:cs="Times New Roman"/>
          <w:lang w:val="pl-PL"/>
        </w:rPr>
        <w:t xml:space="preserve">    Każdorazowo opuszczając pokój Gość powinien sprawdzić zamknięcie drzwi i pozostawić klucz w recepcji. Recepcja wydaje klucz na podstawie karty pobytu. Gość hotelowy ponosi odpowiedzialność materialną za wszelkiego rodzaju uszkodzenia i zniszczenia przedmiotów wyposażeni</w:t>
      </w:r>
      <w:r w:rsidR="0016585D">
        <w:rPr>
          <w:rFonts w:cs="Times New Roman"/>
          <w:lang w:val="pl-PL"/>
        </w:rPr>
        <w:t xml:space="preserve">a i urządzeń technicznych Pensjonatu </w:t>
      </w:r>
      <w:r w:rsidRPr="00D448DE">
        <w:rPr>
          <w:rFonts w:cs="Times New Roman"/>
          <w:lang w:val="pl-PL"/>
        </w:rPr>
        <w:t xml:space="preserve"> powstałe z jego winy lub z winy odwiedzających go osób. Ze względu na bezpieczeństwo przeciwpożarowe zabronione jest używanie w pokojach hotelowych grzałek, żelazek elektrycznych i innych podobnych urządzeń nie stanowiących wyposażenia pokoju.</w:t>
      </w:r>
    </w:p>
    <w:p w:rsidR="00D448DE" w:rsidRPr="00D448DE" w:rsidRDefault="00D448DE" w:rsidP="00D448DE">
      <w:pPr>
        <w:tabs>
          <w:tab w:val="left" w:pos="405"/>
          <w:tab w:val="left" w:pos="3402"/>
        </w:tabs>
        <w:rPr>
          <w:rFonts w:cs="Times New Roman"/>
          <w:lang w:val="pl-PL"/>
        </w:rPr>
      </w:pPr>
      <w:r w:rsidRPr="00D448DE">
        <w:rPr>
          <w:rFonts w:cs="Times New Roman"/>
          <w:lang w:val="pl-PL"/>
        </w:rPr>
        <w:t xml:space="preserve">    Przedmioty osobistego użytku pozostawione przez wyjeżdża</w:t>
      </w:r>
      <w:r w:rsidR="005B4885">
        <w:rPr>
          <w:rFonts w:cs="Times New Roman"/>
          <w:lang w:val="pl-PL"/>
        </w:rPr>
        <w:t xml:space="preserve">jącego Gościa w pokoju </w:t>
      </w:r>
      <w:r w:rsidRPr="00D448DE">
        <w:rPr>
          <w:rFonts w:cs="Times New Roman"/>
          <w:lang w:val="pl-PL"/>
        </w:rPr>
        <w:t xml:space="preserve"> będą odesłane na koszt Gościa na wskazany przez Niego adres. W przypadku nie otrzymania takiej dyspozycji hotel przechowa te przedmioty przez trzy miesiące.</w:t>
      </w:r>
      <w:bookmarkStart w:id="0" w:name="_GoBack"/>
      <w:bookmarkEnd w:id="0"/>
    </w:p>
    <w:p w:rsidR="00D448DE" w:rsidRDefault="00D448DE" w:rsidP="00737413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p w:rsidR="00737413" w:rsidRPr="00FA7503" w:rsidRDefault="00737413" w:rsidP="00737413">
      <w:pPr>
        <w:tabs>
          <w:tab w:val="left" w:pos="405"/>
          <w:tab w:val="left" w:pos="3402"/>
        </w:tabs>
        <w:rPr>
          <w:rFonts w:cs="Times New Roman"/>
          <w:lang w:val="pl-PL"/>
        </w:rPr>
      </w:pPr>
    </w:p>
    <w:sectPr w:rsidR="00737413" w:rsidRPr="00FA7503" w:rsidSect="000E3390">
      <w:headerReference w:type="default" r:id="rId9"/>
      <w:footerReference w:type="default" r:id="rId10"/>
      <w:pgSz w:w="11900" w:h="16840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C6" w:rsidRDefault="00BF17C6" w:rsidP="000E3390">
      <w:r>
        <w:separator/>
      </w:r>
    </w:p>
  </w:endnote>
  <w:endnote w:type="continuationSeparator" w:id="0">
    <w:p w:rsidR="00BF17C6" w:rsidRDefault="00BF17C6" w:rsidP="000E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eciousSans_pl-Light">
    <w:altName w:val="Trebuchet MS"/>
    <w:charset w:val="00"/>
    <w:family w:val="auto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3D" w:rsidRPr="00F85E3D" w:rsidRDefault="00F85E3D" w:rsidP="003A228E">
    <w:pPr>
      <w:pStyle w:val="Stopka"/>
      <w:pBdr>
        <w:top w:val="single" w:sz="4" w:space="1" w:color="auto"/>
      </w:pBdr>
      <w:jc w:val="center"/>
      <w:rPr>
        <w:rFonts w:cs="Times New Roman"/>
        <w:sz w:val="8"/>
        <w:szCs w:val="8"/>
      </w:rPr>
    </w:pPr>
  </w:p>
  <w:p w:rsidR="00474D66" w:rsidRDefault="00474D66" w:rsidP="003A228E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3A228E">
      <w:rPr>
        <w:rFonts w:cs="Times New Roman"/>
        <w:sz w:val="16"/>
        <w:szCs w:val="16"/>
      </w:rPr>
      <w:t>MHotels Sp. z o.o. Wojska Polskiego 199, 41-208 Sosnowiec</w:t>
    </w:r>
  </w:p>
  <w:p w:rsidR="00474D66" w:rsidRPr="003A228E" w:rsidRDefault="002E7337" w:rsidP="003A228E">
    <w:pPr>
      <w:pStyle w:val="Stopka"/>
      <w:pBdr>
        <w:top w:val="single" w:sz="4" w:space="1" w:color="auto"/>
      </w:pBdr>
      <w:jc w:val="center"/>
      <w:rPr>
        <w:rFonts w:cs="Times New Roman"/>
        <w:sz w:val="16"/>
        <w:szCs w:val="16"/>
      </w:rPr>
    </w:pPr>
    <w:r>
      <w:rPr>
        <w:rFonts w:cs="Times New Roman"/>
        <w:color w:val="000000" w:themeColor="text1"/>
        <w:sz w:val="16"/>
        <w:szCs w:val="16"/>
      </w:rPr>
      <w:t>as</w:t>
    </w:r>
    <w:r w:rsidR="00474D66" w:rsidRPr="00474D66">
      <w:rPr>
        <w:rFonts w:cs="Times New Roman"/>
        <w:color w:val="000000" w:themeColor="text1"/>
        <w:sz w:val="16"/>
        <w:szCs w:val="16"/>
      </w:rPr>
      <w:t>@mhotels.pl</w:t>
    </w:r>
    <w:r w:rsidR="00474D66">
      <w:rPr>
        <w:rFonts w:ascii="Times New Roman" w:hAnsi="Times New Roman" w:cs="Times New Roman"/>
        <w:color w:val="000000" w:themeColor="text1"/>
        <w:sz w:val="16"/>
        <w:szCs w:val="16"/>
      </w:rPr>
      <w:t xml:space="preserve">, </w:t>
    </w:r>
    <w:r w:rsidR="00474D66" w:rsidRPr="003A228E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A308FB">
      <w:rPr>
        <w:rFonts w:cs="Times New Roman"/>
        <w:color w:val="0D0D0D" w:themeColor="text1" w:themeTint="F2"/>
        <w:sz w:val="16"/>
        <w:szCs w:val="16"/>
      </w:rPr>
      <w:t>www.mhotels</w:t>
    </w:r>
    <w:r w:rsidR="00474D66" w:rsidRPr="00474D66">
      <w:rPr>
        <w:rFonts w:cs="Times New Roman"/>
        <w:color w:val="0D0D0D" w:themeColor="text1" w:themeTint="F2"/>
        <w:sz w:val="16"/>
        <w:szCs w:val="16"/>
      </w:rPr>
      <w:t>.pl</w:t>
    </w:r>
    <w:r w:rsidR="00474D66">
      <w:rPr>
        <w:rFonts w:ascii="Times New Roman" w:hAnsi="Times New Roman" w:cs="Times New Roman"/>
        <w:color w:val="0D0D0D" w:themeColor="text1" w:themeTint="F2"/>
        <w:sz w:val="16"/>
        <w:szCs w:val="16"/>
      </w:rPr>
      <w:t>,</w:t>
    </w:r>
    <w:r w:rsidR="00474D66" w:rsidRPr="00474D66">
      <w:rPr>
        <w:rFonts w:cs="Times New Roman"/>
        <w:color w:val="000000" w:themeColor="text1"/>
        <w:sz w:val="16"/>
        <w:szCs w:val="16"/>
      </w:rPr>
      <w:t xml:space="preserve"> tel</w:t>
    </w:r>
    <w:r w:rsidR="00474D66" w:rsidRPr="003A228E">
      <w:rPr>
        <w:rFonts w:cs="Times New Roman"/>
        <w:color w:val="000000" w:themeColor="text1"/>
        <w:sz w:val="16"/>
        <w:szCs w:val="16"/>
      </w:rPr>
      <w:t>.</w:t>
    </w:r>
    <w:r w:rsidR="00474D66" w:rsidRPr="003A228E">
      <w:rPr>
        <w:rFonts w:cs="Times New Roman"/>
        <w:sz w:val="16"/>
        <w:szCs w:val="16"/>
      </w:rPr>
      <w:t xml:space="preserve"> +48 32 36 36 300</w:t>
    </w:r>
  </w:p>
  <w:p w:rsidR="00474D66" w:rsidRPr="003A228E" w:rsidRDefault="00474D66" w:rsidP="003A228E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2"/>
        <w:szCs w:val="12"/>
      </w:rPr>
    </w:pPr>
    <w:r w:rsidRPr="003A228E">
      <w:rPr>
        <w:rFonts w:cs="Times New Roman"/>
        <w:sz w:val="12"/>
        <w:szCs w:val="12"/>
      </w:rPr>
      <w:t>KRS nr 0000416236 w Sądzie Rejonowym Katowice – Wschód w Katowicach, Wydział VIII Gospodarczy o kapitale zakładowym 200.000,00 PLN</w:t>
    </w:r>
  </w:p>
  <w:p w:rsidR="00474D66" w:rsidRDefault="00474D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C6" w:rsidRDefault="00BF17C6" w:rsidP="000E3390">
      <w:r>
        <w:separator/>
      </w:r>
    </w:p>
  </w:footnote>
  <w:footnote w:type="continuationSeparator" w:id="0">
    <w:p w:rsidR="00BF17C6" w:rsidRDefault="00BF17C6" w:rsidP="000E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3D" w:rsidRDefault="00F85E3D" w:rsidP="000E3390">
    <w:pPr>
      <w:pStyle w:val="Nagwek"/>
      <w:pBdr>
        <w:bottom w:val="single" w:sz="4" w:space="1" w:color="auto"/>
      </w:pBd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1F123909" wp14:editId="4A3A7268">
          <wp:simplePos x="0" y="0"/>
          <wp:positionH relativeFrom="margin">
            <wp:posOffset>2628900</wp:posOffset>
          </wp:positionH>
          <wp:positionV relativeFrom="margin">
            <wp:posOffset>-719138</wp:posOffset>
          </wp:positionV>
          <wp:extent cx="692785" cy="56324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 log bez margines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4D66" w:rsidRPr="00F85E3D" w:rsidRDefault="00474D66" w:rsidP="000E3390">
    <w:pPr>
      <w:pStyle w:val="Nagwek"/>
      <w:pBdr>
        <w:bottom w:val="single" w:sz="4" w:space="1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494"/>
    <w:multiLevelType w:val="hybridMultilevel"/>
    <w:tmpl w:val="E3CE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4AFD"/>
    <w:multiLevelType w:val="hybridMultilevel"/>
    <w:tmpl w:val="B7B4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203"/>
    <w:multiLevelType w:val="hybridMultilevel"/>
    <w:tmpl w:val="1E86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9E9"/>
    <w:multiLevelType w:val="hybridMultilevel"/>
    <w:tmpl w:val="E9D645C2"/>
    <w:lvl w:ilvl="0" w:tplc="048A5E52">
      <w:start w:val="1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B1A64"/>
    <w:multiLevelType w:val="hybridMultilevel"/>
    <w:tmpl w:val="DAB87C54"/>
    <w:lvl w:ilvl="0" w:tplc="2556A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5E06"/>
    <w:multiLevelType w:val="hybridMultilevel"/>
    <w:tmpl w:val="3E1C1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D4638"/>
    <w:multiLevelType w:val="hybridMultilevel"/>
    <w:tmpl w:val="EDA8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F15FD"/>
    <w:multiLevelType w:val="hybridMultilevel"/>
    <w:tmpl w:val="2C460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41C87"/>
    <w:multiLevelType w:val="hybridMultilevel"/>
    <w:tmpl w:val="512E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D260A"/>
    <w:multiLevelType w:val="hybridMultilevel"/>
    <w:tmpl w:val="6AA00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77AA0"/>
    <w:multiLevelType w:val="hybridMultilevel"/>
    <w:tmpl w:val="C4349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2098E"/>
    <w:multiLevelType w:val="hybridMultilevel"/>
    <w:tmpl w:val="24DEB3F2"/>
    <w:lvl w:ilvl="0" w:tplc="FB688F98">
      <w:start w:val="1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DD6237"/>
    <w:multiLevelType w:val="hybridMultilevel"/>
    <w:tmpl w:val="D4961B38"/>
    <w:lvl w:ilvl="0" w:tplc="70E816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09"/>
    <w:rsid w:val="000023EC"/>
    <w:rsid w:val="00007E31"/>
    <w:rsid w:val="000160D0"/>
    <w:rsid w:val="00024C1D"/>
    <w:rsid w:val="00034892"/>
    <w:rsid w:val="00036517"/>
    <w:rsid w:val="00044F47"/>
    <w:rsid w:val="00070BF9"/>
    <w:rsid w:val="0007265E"/>
    <w:rsid w:val="0007541E"/>
    <w:rsid w:val="0007555A"/>
    <w:rsid w:val="000870A6"/>
    <w:rsid w:val="000C027E"/>
    <w:rsid w:val="000D2347"/>
    <w:rsid w:val="000D3B43"/>
    <w:rsid w:val="000E1246"/>
    <w:rsid w:val="000E260E"/>
    <w:rsid w:val="000E2D21"/>
    <w:rsid w:val="000E3390"/>
    <w:rsid w:val="000F0B1F"/>
    <w:rsid w:val="000F0D03"/>
    <w:rsid w:val="00107AB2"/>
    <w:rsid w:val="00125D1E"/>
    <w:rsid w:val="00143E41"/>
    <w:rsid w:val="00151F4A"/>
    <w:rsid w:val="001573D0"/>
    <w:rsid w:val="001656F8"/>
    <w:rsid w:val="0016585D"/>
    <w:rsid w:val="00172744"/>
    <w:rsid w:val="00175F3C"/>
    <w:rsid w:val="00181013"/>
    <w:rsid w:val="00183238"/>
    <w:rsid w:val="0018478B"/>
    <w:rsid w:val="00195B8B"/>
    <w:rsid w:val="001A00D1"/>
    <w:rsid w:val="001B64DF"/>
    <w:rsid w:val="001C1B34"/>
    <w:rsid w:val="001C35B1"/>
    <w:rsid w:val="001D06B8"/>
    <w:rsid w:val="001D35E1"/>
    <w:rsid w:val="001F6FFE"/>
    <w:rsid w:val="002118D5"/>
    <w:rsid w:val="00214E80"/>
    <w:rsid w:val="00215E32"/>
    <w:rsid w:val="00217970"/>
    <w:rsid w:val="00233C13"/>
    <w:rsid w:val="00246DDE"/>
    <w:rsid w:val="002503B9"/>
    <w:rsid w:val="00255721"/>
    <w:rsid w:val="0027333D"/>
    <w:rsid w:val="002771B0"/>
    <w:rsid w:val="0028558C"/>
    <w:rsid w:val="00297D49"/>
    <w:rsid w:val="002A26BA"/>
    <w:rsid w:val="002B11AA"/>
    <w:rsid w:val="002B4CA5"/>
    <w:rsid w:val="002C4C4F"/>
    <w:rsid w:val="002D3E07"/>
    <w:rsid w:val="002E1884"/>
    <w:rsid w:val="002E7337"/>
    <w:rsid w:val="002F2A59"/>
    <w:rsid w:val="00317C2E"/>
    <w:rsid w:val="00321A5D"/>
    <w:rsid w:val="0033280A"/>
    <w:rsid w:val="00337938"/>
    <w:rsid w:val="00341085"/>
    <w:rsid w:val="00351E05"/>
    <w:rsid w:val="00354A2D"/>
    <w:rsid w:val="0036098C"/>
    <w:rsid w:val="0036474A"/>
    <w:rsid w:val="00365FEB"/>
    <w:rsid w:val="003662C7"/>
    <w:rsid w:val="003831A5"/>
    <w:rsid w:val="00383FC7"/>
    <w:rsid w:val="00390752"/>
    <w:rsid w:val="003A228E"/>
    <w:rsid w:val="003A7969"/>
    <w:rsid w:val="003D1043"/>
    <w:rsid w:val="003D2E07"/>
    <w:rsid w:val="003E0040"/>
    <w:rsid w:val="003E0278"/>
    <w:rsid w:val="003E07A6"/>
    <w:rsid w:val="003E27B1"/>
    <w:rsid w:val="003F233C"/>
    <w:rsid w:val="00400D30"/>
    <w:rsid w:val="0040300F"/>
    <w:rsid w:val="0040635E"/>
    <w:rsid w:val="004109C3"/>
    <w:rsid w:val="004132E3"/>
    <w:rsid w:val="004218C8"/>
    <w:rsid w:val="00431B72"/>
    <w:rsid w:val="004320D9"/>
    <w:rsid w:val="00447B25"/>
    <w:rsid w:val="00452092"/>
    <w:rsid w:val="00473A29"/>
    <w:rsid w:val="00474D66"/>
    <w:rsid w:val="004755EE"/>
    <w:rsid w:val="00475BDF"/>
    <w:rsid w:val="0047604E"/>
    <w:rsid w:val="00477B6E"/>
    <w:rsid w:val="00491EA5"/>
    <w:rsid w:val="004A0C57"/>
    <w:rsid w:val="004A1F8B"/>
    <w:rsid w:val="004B6739"/>
    <w:rsid w:val="004C6686"/>
    <w:rsid w:val="004D78A7"/>
    <w:rsid w:val="004E51AD"/>
    <w:rsid w:val="004E54A7"/>
    <w:rsid w:val="004F4A23"/>
    <w:rsid w:val="00504A5D"/>
    <w:rsid w:val="00507155"/>
    <w:rsid w:val="005102D9"/>
    <w:rsid w:val="005120D7"/>
    <w:rsid w:val="00513DD6"/>
    <w:rsid w:val="005202E8"/>
    <w:rsid w:val="00520C2C"/>
    <w:rsid w:val="00534776"/>
    <w:rsid w:val="00537498"/>
    <w:rsid w:val="00573C88"/>
    <w:rsid w:val="00576966"/>
    <w:rsid w:val="005836E6"/>
    <w:rsid w:val="005870BD"/>
    <w:rsid w:val="00590379"/>
    <w:rsid w:val="005914D1"/>
    <w:rsid w:val="005931E1"/>
    <w:rsid w:val="0059320A"/>
    <w:rsid w:val="00593AD0"/>
    <w:rsid w:val="005945E9"/>
    <w:rsid w:val="005A6F23"/>
    <w:rsid w:val="005B1490"/>
    <w:rsid w:val="005B2310"/>
    <w:rsid w:val="005B4885"/>
    <w:rsid w:val="005B5976"/>
    <w:rsid w:val="005B6124"/>
    <w:rsid w:val="005E1944"/>
    <w:rsid w:val="005E782B"/>
    <w:rsid w:val="005F23D9"/>
    <w:rsid w:val="00626870"/>
    <w:rsid w:val="006271A3"/>
    <w:rsid w:val="006323D7"/>
    <w:rsid w:val="00633C95"/>
    <w:rsid w:val="00651CAF"/>
    <w:rsid w:val="0065690F"/>
    <w:rsid w:val="00656D16"/>
    <w:rsid w:val="006618A2"/>
    <w:rsid w:val="00663A54"/>
    <w:rsid w:val="00667E58"/>
    <w:rsid w:val="006719E4"/>
    <w:rsid w:val="00676871"/>
    <w:rsid w:val="00676ECF"/>
    <w:rsid w:val="006840CA"/>
    <w:rsid w:val="00691890"/>
    <w:rsid w:val="00692480"/>
    <w:rsid w:val="00696D34"/>
    <w:rsid w:val="006B6E04"/>
    <w:rsid w:val="006C7914"/>
    <w:rsid w:val="006C7D19"/>
    <w:rsid w:val="006D305D"/>
    <w:rsid w:val="006D662B"/>
    <w:rsid w:val="006F0C15"/>
    <w:rsid w:val="006F1646"/>
    <w:rsid w:val="006F5278"/>
    <w:rsid w:val="006F73F1"/>
    <w:rsid w:val="007069FF"/>
    <w:rsid w:val="00707CE7"/>
    <w:rsid w:val="007141DF"/>
    <w:rsid w:val="0072317C"/>
    <w:rsid w:val="00723EF0"/>
    <w:rsid w:val="00730A1D"/>
    <w:rsid w:val="00737413"/>
    <w:rsid w:val="007555C6"/>
    <w:rsid w:val="007622F8"/>
    <w:rsid w:val="00762FFA"/>
    <w:rsid w:val="0076383D"/>
    <w:rsid w:val="007859ED"/>
    <w:rsid w:val="007A0B03"/>
    <w:rsid w:val="007B24F4"/>
    <w:rsid w:val="007C07C3"/>
    <w:rsid w:val="007C6631"/>
    <w:rsid w:val="007D5662"/>
    <w:rsid w:val="007D5957"/>
    <w:rsid w:val="007F010C"/>
    <w:rsid w:val="007F519A"/>
    <w:rsid w:val="00801DF6"/>
    <w:rsid w:val="008023C6"/>
    <w:rsid w:val="0080305C"/>
    <w:rsid w:val="00804936"/>
    <w:rsid w:val="0080602A"/>
    <w:rsid w:val="008165F8"/>
    <w:rsid w:val="00821608"/>
    <w:rsid w:val="00825285"/>
    <w:rsid w:val="008341A5"/>
    <w:rsid w:val="00851F77"/>
    <w:rsid w:val="00852F1A"/>
    <w:rsid w:val="008547E0"/>
    <w:rsid w:val="00863D3F"/>
    <w:rsid w:val="00866965"/>
    <w:rsid w:val="008679DC"/>
    <w:rsid w:val="00875DA0"/>
    <w:rsid w:val="00884BD3"/>
    <w:rsid w:val="00887108"/>
    <w:rsid w:val="00897E96"/>
    <w:rsid w:val="008A24FB"/>
    <w:rsid w:val="008B32DF"/>
    <w:rsid w:val="008B6A91"/>
    <w:rsid w:val="008B73B5"/>
    <w:rsid w:val="008C09BF"/>
    <w:rsid w:val="008C5357"/>
    <w:rsid w:val="008C6957"/>
    <w:rsid w:val="008D30BD"/>
    <w:rsid w:val="008D3384"/>
    <w:rsid w:val="008D4038"/>
    <w:rsid w:val="008E54CD"/>
    <w:rsid w:val="008E7962"/>
    <w:rsid w:val="008F12E6"/>
    <w:rsid w:val="00906298"/>
    <w:rsid w:val="00906416"/>
    <w:rsid w:val="009206E2"/>
    <w:rsid w:val="00930D85"/>
    <w:rsid w:val="00943A18"/>
    <w:rsid w:val="00952352"/>
    <w:rsid w:val="00957F41"/>
    <w:rsid w:val="00962C09"/>
    <w:rsid w:val="009737EF"/>
    <w:rsid w:val="00981963"/>
    <w:rsid w:val="0098231A"/>
    <w:rsid w:val="009836A8"/>
    <w:rsid w:val="00990880"/>
    <w:rsid w:val="00991212"/>
    <w:rsid w:val="009948B6"/>
    <w:rsid w:val="00995E7D"/>
    <w:rsid w:val="009A4D76"/>
    <w:rsid w:val="009A554D"/>
    <w:rsid w:val="009B3560"/>
    <w:rsid w:val="009C7938"/>
    <w:rsid w:val="009E6D0E"/>
    <w:rsid w:val="009F0604"/>
    <w:rsid w:val="009F3432"/>
    <w:rsid w:val="00A00B84"/>
    <w:rsid w:val="00A10D1B"/>
    <w:rsid w:val="00A145ED"/>
    <w:rsid w:val="00A308FB"/>
    <w:rsid w:val="00A3205C"/>
    <w:rsid w:val="00A34913"/>
    <w:rsid w:val="00A625DC"/>
    <w:rsid w:val="00A648B6"/>
    <w:rsid w:val="00A75278"/>
    <w:rsid w:val="00A75B2E"/>
    <w:rsid w:val="00A763D7"/>
    <w:rsid w:val="00A82671"/>
    <w:rsid w:val="00A82BEF"/>
    <w:rsid w:val="00A87B0B"/>
    <w:rsid w:val="00A92D05"/>
    <w:rsid w:val="00AA238E"/>
    <w:rsid w:val="00AA636E"/>
    <w:rsid w:val="00AA6E84"/>
    <w:rsid w:val="00AB0751"/>
    <w:rsid w:val="00AB38DD"/>
    <w:rsid w:val="00AB3A6B"/>
    <w:rsid w:val="00AB51F3"/>
    <w:rsid w:val="00AD138F"/>
    <w:rsid w:val="00AE1125"/>
    <w:rsid w:val="00AE6E08"/>
    <w:rsid w:val="00AE794B"/>
    <w:rsid w:val="00AF5F5D"/>
    <w:rsid w:val="00B01DD4"/>
    <w:rsid w:val="00B137F5"/>
    <w:rsid w:val="00B1668D"/>
    <w:rsid w:val="00B262D2"/>
    <w:rsid w:val="00B649A8"/>
    <w:rsid w:val="00B70708"/>
    <w:rsid w:val="00B7229B"/>
    <w:rsid w:val="00B87132"/>
    <w:rsid w:val="00B97AFE"/>
    <w:rsid w:val="00BA006A"/>
    <w:rsid w:val="00BA22DB"/>
    <w:rsid w:val="00BA2477"/>
    <w:rsid w:val="00BC3856"/>
    <w:rsid w:val="00BC6D74"/>
    <w:rsid w:val="00BD6835"/>
    <w:rsid w:val="00BE5E5D"/>
    <w:rsid w:val="00BF17C6"/>
    <w:rsid w:val="00BF1DBD"/>
    <w:rsid w:val="00BF2C08"/>
    <w:rsid w:val="00BF4231"/>
    <w:rsid w:val="00C02407"/>
    <w:rsid w:val="00C04FBC"/>
    <w:rsid w:val="00C20121"/>
    <w:rsid w:val="00C26C0E"/>
    <w:rsid w:val="00C26CB1"/>
    <w:rsid w:val="00C36828"/>
    <w:rsid w:val="00C416ED"/>
    <w:rsid w:val="00C46F44"/>
    <w:rsid w:val="00C470E1"/>
    <w:rsid w:val="00C47434"/>
    <w:rsid w:val="00C87716"/>
    <w:rsid w:val="00C926CB"/>
    <w:rsid w:val="00C97BFC"/>
    <w:rsid w:val="00CA0159"/>
    <w:rsid w:val="00CB3073"/>
    <w:rsid w:val="00CC0DF5"/>
    <w:rsid w:val="00CC6253"/>
    <w:rsid w:val="00CD3C42"/>
    <w:rsid w:val="00CD505E"/>
    <w:rsid w:val="00CE3C90"/>
    <w:rsid w:val="00D06322"/>
    <w:rsid w:val="00D07474"/>
    <w:rsid w:val="00D13748"/>
    <w:rsid w:val="00D15084"/>
    <w:rsid w:val="00D226FA"/>
    <w:rsid w:val="00D3342E"/>
    <w:rsid w:val="00D343D4"/>
    <w:rsid w:val="00D35EF7"/>
    <w:rsid w:val="00D448DE"/>
    <w:rsid w:val="00D461CF"/>
    <w:rsid w:val="00D46CAA"/>
    <w:rsid w:val="00D50500"/>
    <w:rsid w:val="00D53AAF"/>
    <w:rsid w:val="00D800ED"/>
    <w:rsid w:val="00D808AE"/>
    <w:rsid w:val="00D81055"/>
    <w:rsid w:val="00D81A42"/>
    <w:rsid w:val="00D84D31"/>
    <w:rsid w:val="00D854D6"/>
    <w:rsid w:val="00D90247"/>
    <w:rsid w:val="00DA2437"/>
    <w:rsid w:val="00DB1E51"/>
    <w:rsid w:val="00DB700A"/>
    <w:rsid w:val="00DC358B"/>
    <w:rsid w:val="00DC5A62"/>
    <w:rsid w:val="00DC71ED"/>
    <w:rsid w:val="00DD0C20"/>
    <w:rsid w:val="00DD5FDC"/>
    <w:rsid w:val="00DE175D"/>
    <w:rsid w:val="00DE7D26"/>
    <w:rsid w:val="00DF2AA1"/>
    <w:rsid w:val="00DF4DB3"/>
    <w:rsid w:val="00E07202"/>
    <w:rsid w:val="00E15F80"/>
    <w:rsid w:val="00E20968"/>
    <w:rsid w:val="00E3165B"/>
    <w:rsid w:val="00E35A1C"/>
    <w:rsid w:val="00E471E1"/>
    <w:rsid w:val="00E75EEE"/>
    <w:rsid w:val="00E8069D"/>
    <w:rsid w:val="00E810BF"/>
    <w:rsid w:val="00E90C72"/>
    <w:rsid w:val="00E91BEB"/>
    <w:rsid w:val="00E9369F"/>
    <w:rsid w:val="00E95334"/>
    <w:rsid w:val="00EA38BD"/>
    <w:rsid w:val="00EC7369"/>
    <w:rsid w:val="00ED46AA"/>
    <w:rsid w:val="00EE14A0"/>
    <w:rsid w:val="00EE20AA"/>
    <w:rsid w:val="00EE2F5C"/>
    <w:rsid w:val="00EE3F91"/>
    <w:rsid w:val="00EE5209"/>
    <w:rsid w:val="00F22E43"/>
    <w:rsid w:val="00F25600"/>
    <w:rsid w:val="00F32B41"/>
    <w:rsid w:val="00F35CFA"/>
    <w:rsid w:val="00F35E6B"/>
    <w:rsid w:val="00F644A5"/>
    <w:rsid w:val="00F645E6"/>
    <w:rsid w:val="00F85E3D"/>
    <w:rsid w:val="00F8713E"/>
    <w:rsid w:val="00F9501B"/>
    <w:rsid w:val="00FA0E40"/>
    <w:rsid w:val="00FA7503"/>
    <w:rsid w:val="00FB764A"/>
    <w:rsid w:val="00FC3C48"/>
    <w:rsid w:val="00FC4C1A"/>
    <w:rsid w:val="00FC7CD1"/>
    <w:rsid w:val="00FD2F14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eciousSans_pl-Light" w:eastAsiaTheme="minorEastAsia" w:hAnsi="PreciousSans_pl-Light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390"/>
  </w:style>
  <w:style w:type="paragraph" w:styleId="Stopka">
    <w:name w:val="footer"/>
    <w:basedOn w:val="Normalny"/>
    <w:link w:val="StopkaZnak"/>
    <w:uiPriority w:val="99"/>
    <w:unhideWhenUsed/>
    <w:rsid w:val="000E3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390"/>
  </w:style>
  <w:style w:type="paragraph" w:styleId="Tekstdymka">
    <w:name w:val="Balloon Text"/>
    <w:basedOn w:val="Normalny"/>
    <w:link w:val="TekstdymkaZnak"/>
    <w:uiPriority w:val="99"/>
    <w:semiHidden/>
    <w:unhideWhenUsed/>
    <w:rsid w:val="000E339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90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339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28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349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93AD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eciousSans_pl-Light" w:eastAsiaTheme="minorEastAsia" w:hAnsi="PreciousSans_pl-Light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390"/>
  </w:style>
  <w:style w:type="paragraph" w:styleId="Stopka">
    <w:name w:val="footer"/>
    <w:basedOn w:val="Normalny"/>
    <w:link w:val="StopkaZnak"/>
    <w:uiPriority w:val="99"/>
    <w:unhideWhenUsed/>
    <w:rsid w:val="000E3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390"/>
  </w:style>
  <w:style w:type="paragraph" w:styleId="Tekstdymka">
    <w:name w:val="Balloon Text"/>
    <w:basedOn w:val="Normalny"/>
    <w:link w:val="TekstdymkaZnak"/>
    <w:uiPriority w:val="99"/>
    <w:semiHidden/>
    <w:unhideWhenUsed/>
    <w:rsid w:val="000E339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90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339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28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349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93AD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C922-38D8-4742-B693-B47656F0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MHotels Sp. z o.o.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7</cp:revision>
  <cp:lastPrinted>2024-07-05T08:35:00Z</cp:lastPrinted>
  <dcterms:created xsi:type="dcterms:W3CDTF">2024-07-05T08:43:00Z</dcterms:created>
  <dcterms:modified xsi:type="dcterms:W3CDTF">2024-07-05T09:25:00Z</dcterms:modified>
</cp:coreProperties>
</file>